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05775" w14:textId="3B085CC5" w:rsidR="0033000D" w:rsidRDefault="0006795C" w:rsidP="0033000D">
      <w:pPr>
        <w:rPr>
          <w:rFonts w:ascii="Helvetica" w:hAnsi="Helvetica"/>
          <w:b/>
          <w:sz w:val="48"/>
          <w:szCs w:val="48"/>
        </w:rPr>
      </w:pPr>
      <w:r w:rsidRPr="0006795C">
        <w:rPr>
          <w:rFonts w:ascii="Helvetica" w:hAnsi="Helvetica"/>
          <w:b/>
          <w:sz w:val="48"/>
          <w:szCs w:val="48"/>
        </w:rPr>
        <w:t>10 (And more!) Easy Songs For Beginner Guitar Players</w:t>
      </w:r>
      <w:r>
        <w:rPr>
          <w:rFonts w:ascii="Helvetica" w:hAnsi="Helvetica"/>
          <w:b/>
          <w:sz w:val="48"/>
          <w:szCs w:val="48"/>
        </w:rPr>
        <w:t xml:space="preserve"> check list!</w:t>
      </w:r>
    </w:p>
    <w:p w14:paraId="23166577" w14:textId="2D3F3B6E" w:rsidR="0006795C" w:rsidRDefault="0006795C" w:rsidP="0033000D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I hope you’ve enjoyed the article on 10 easy songs for beginners! </w:t>
      </w:r>
    </w:p>
    <w:p w14:paraId="297FC8A3" w14:textId="0972007A" w:rsidR="0033000D" w:rsidRDefault="0006795C" w:rsidP="0033000D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Here’s a checklist of things you can practice to help take your guitar playing to the next step! </w:t>
      </w:r>
      <w:bookmarkStart w:id="0" w:name="_GoBack"/>
      <w:bookmarkEnd w:id="0"/>
    </w:p>
    <w:p w14:paraId="0C4DCF0A" w14:textId="77777777" w:rsidR="0006795C" w:rsidRDefault="0006795C" w:rsidP="0033000D">
      <w:pPr>
        <w:rPr>
          <w:rFonts w:ascii="Helvetica" w:hAnsi="Helvetica"/>
          <w:sz w:val="32"/>
          <w:szCs w:val="32"/>
        </w:rPr>
      </w:pPr>
    </w:p>
    <w:p w14:paraId="327B184F" w14:textId="77777777" w:rsidR="00B14772" w:rsidRDefault="00B14772" w:rsidP="0033000D">
      <w:pPr>
        <w:rPr>
          <w:rFonts w:ascii="Helvetica" w:hAnsi="Helvetica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59" w:tblpY="168"/>
        <w:tblW w:w="0" w:type="auto"/>
        <w:tblLook w:val="04A0" w:firstRow="1" w:lastRow="0" w:firstColumn="1" w:lastColumn="0" w:noHBand="0" w:noVBand="1"/>
      </w:tblPr>
      <w:tblGrid>
        <w:gridCol w:w="4828"/>
        <w:gridCol w:w="4828"/>
      </w:tblGrid>
      <w:tr w:rsidR="0006795C" w14:paraId="6893BDF3" w14:textId="77777777" w:rsidTr="0006795C">
        <w:tc>
          <w:tcPr>
            <w:tcW w:w="4828" w:type="dxa"/>
          </w:tcPr>
          <w:p w14:paraId="2B773B86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an A minor 7?</w:t>
            </w:r>
          </w:p>
          <w:p w14:paraId="1833537B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04165A52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</w:t>
            </w:r>
          </w:p>
        </w:tc>
      </w:tr>
      <w:tr w:rsidR="0006795C" w14:paraId="6A0FA589" w14:textId="77777777" w:rsidTr="0006795C">
        <w:tc>
          <w:tcPr>
            <w:tcW w:w="4828" w:type="dxa"/>
          </w:tcPr>
          <w:p w14:paraId="06EAFC08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a C Major 7?</w:t>
            </w:r>
          </w:p>
          <w:p w14:paraId="7FD36FD5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6D762FAB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</w:t>
            </w:r>
          </w:p>
        </w:tc>
      </w:tr>
      <w:tr w:rsidR="0006795C" w14:paraId="23E35E83" w14:textId="77777777" w:rsidTr="0006795C">
        <w:tc>
          <w:tcPr>
            <w:tcW w:w="4828" w:type="dxa"/>
          </w:tcPr>
          <w:p w14:paraId="754E60B1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a G6?</w:t>
            </w:r>
          </w:p>
          <w:p w14:paraId="5AE06407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6D6A58F3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</w:t>
            </w:r>
          </w:p>
        </w:tc>
      </w:tr>
      <w:tr w:rsidR="0006795C" w14:paraId="4BAF7909" w14:textId="77777777" w:rsidTr="0006795C">
        <w:tc>
          <w:tcPr>
            <w:tcW w:w="4828" w:type="dxa"/>
          </w:tcPr>
          <w:p w14:paraId="64AD815C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put a capo on the 2</w:t>
            </w:r>
            <w:r w:rsidRPr="0006795C">
              <w:rPr>
                <w:rFonts w:ascii="Helvetica" w:hAnsi="Helvetica"/>
                <w:sz w:val="32"/>
                <w:szCs w:val="32"/>
                <w:vertAlign w:val="superscript"/>
              </w:rPr>
              <w:t>nd</w:t>
            </w:r>
            <w:r>
              <w:rPr>
                <w:rFonts w:ascii="Helvetica" w:hAnsi="Helvetica"/>
                <w:sz w:val="32"/>
                <w:szCs w:val="32"/>
              </w:rPr>
              <w:t xml:space="preserve"> fret?</w:t>
            </w:r>
          </w:p>
        </w:tc>
        <w:tc>
          <w:tcPr>
            <w:tcW w:w="4828" w:type="dxa"/>
          </w:tcPr>
          <w:p w14:paraId="6F4881FB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</w:t>
            </w:r>
          </w:p>
        </w:tc>
      </w:tr>
      <w:tr w:rsidR="0006795C" w14:paraId="56B23A15" w14:textId="77777777" w:rsidTr="0006795C">
        <w:trPr>
          <w:trHeight w:val="473"/>
        </w:trPr>
        <w:tc>
          <w:tcPr>
            <w:tcW w:w="4828" w:type="dxa"/>
          </w:tcPr>
          <w:p w14:paraId="25C33C0B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a Dsus2?</w:t>
            </w:r>
          </w:p>
          <w:p w14:paraId="4DE32971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1EB9BDC7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</w:t>
            </w:r>
          </w:p>
        </w:tc>
      </w:tr>
      <w:tr w:rsidR="0006795C" w14:paraId="349CC940" w14:textId="77777777" w:rsidTr="0006795C">
        <w:trPr>
          <w:trHeight w:val="473"/>
        </w:trPr>
        <w:tc>
          <w:tcPr>
            <w:tcW w:w="4828" w:type="dxa"/>
          </w:tcPr>
          <w:p w14:paraId="0E6B19B7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an E minor?</w:t>
            </w:r>
          </w:p>
          <w:p w14:paraId="3DC62C0A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76945C10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</w:t>
            </w:r>
          </w:p>
        </w:tc>
      </w:tr>
      <w:tr w:rsidR="0006795C" w14:paraId="4E7751F0" w14:textId="77777777" w:rsidTr="0006795C">
        <w:trPr>
          <w:trHeight w:val="473"/>
        </w:trPr>
        <w:tc>
          <w:tcPr>
            <w:tcW w:w="4828" w:type="dxa"/>
          </w:tcPr>
          <w:p w14:paraId="7DE16467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an Asus2?</w:t>
            </w:r>
          </w:p>
          <w:p w14:paraId="4AD5C08C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0548A1E4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</w:t>
            </w:r>
          </w:p>
        </w:tc>
      </w:tr>
      <w:tr w:rsidR="0006795C" w14:paraId="59B91240" w14:textId="77777777" w:rsidTr="0006795C">
        <w:trPr>
          <w:trHeight w:val="473"/>
        </w:trPr>
        <w:tc>
          <w:tcPr>
            <w:tcW w:w="4828" w:type="dxa"/>
          </w:tcPr>
          <w:p w14:paraId="528F412C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the riff to Seven Nation Army?</w:t>
            </w:r>
          </w:p>
          <w:p w14:paraId="5CC41EC8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6ADDCAC7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</w:t>
            </w:r>
          </w:p>
        </w:tc>
      </w:tr>
      <w:tr w:rsidR="0006795C" w14:paraId="4D7F6C28" w14:textId="77777777" w:rsidTr="0006795C">
        <w:trPr>
          <w:trHeight w:val="473"/>
        </w:trPr>
        <w:tc>
          <w:tcPr>
            <w:tcW w:w="4828" w:type="dxa"/>
          </w:tcPr>
          <w:p w14:paraId="2BFE1910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the riff to Sunshine of your love?</w:t>
            </w:r>
          </w:p>
          <w:p w14:paraId="4E143F4C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79CD2132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</w:t>
            </w:r>
          </w:p>
        </w:tc>
      </w:tr>
      <w:tr w:rsidR="0006795C" w14:paraId="59401088" w14:textId="77777777" w:rsidTr="0006795C">
        <w:trPr>
          <w:trHeight w:val="473"/>
        </w:trPr>
        <w:tc>
          <w:tcPr>
            <w:tcW w:w="4828" w:type="dxa"/>
          </w:tcPr>
          <w:p w14:paraId="2C651113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Can you play an F Chord?</w:t>
            </w:r>
          </w:p>
          <w:p w14:paraId="3C4CD7E0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</w:p>
        </w:tc>
        <w:tc>
          <w:tcPr>
            <w:tcW w:w="4828" w:type="dxa"/>
          </w:tcPr>
          <w:p w14:paraId="6B027B46" w14:textId="77777777" w:rsidR="0006795C" w:rsidRDefault="0006795C" w:rsidP="0006795C">
            <w:pPr>
              <w:rPr>
                <w:rFonts w:ascii="Helvetica" w:hAnsi="Helvetica"/>
                <w:sz w:val="32"/>
                <w:szCs w:val="32"/>
              </w:rPr>
            </w:pPr>
            <w:r>
              <w:rPr>
                <w:rFonts w:ascii="Helvetica" w:hAnsi="Helvetica"/>
                <w:sz w:val="32"/>
                <w:szCs w:val="32"/>
              </w:rPr>
              <w:t>Yes/No</w:t>
            </w:r>
          </w:p>
        </w:tc>
      </w:tr>
    </w:tbl>
    <w:p w14:paraId="737B610E" w14:textId="77777777" w:rsidR="00B14772" w:rsidRDefault="00B14772" w:rsidP="0033000D">
      <w:pPr>
        <w:rPr>
          <w:rFonts w:ascii="Helvetica" w:hAnsi="Helvetica"/>
          <w:sz w:val="32"/>
          <w:szCs w:val="32"/>
        </w:rPr>
      </w:pPr>
    </w:p>
    <w:p w14:paraId="3C77341A" w14:textId="77777777" w:rsidR="00B14772" w:rsidRPr="0033000D" w:rsidRDefault="00B14772" w:rsidP="0033000D">
      <w:pPr>
        <w:rPr>
          <w:rFonts w:ascii="Helvetica" w:hAnsi="Helvetica"/>
          <w:sz w:val="32"/>
          <w:szCs w:val="32"/>
        </w:rPr>
      </w:pPr>
    </w:p>
    <w:p w14:paraId="376067F1" w14:textId="088048D8" w:rsidR="00B14772" w:rsidRDefault="00B14772" w:rsidP="0033000D">
      <w:pPr>
        <w:rPr>
          <w:rFonts w:ascii="Helvetica" w:hAnsi="Helvetica"/>
          <w:sz w:val="32"/>
          <w:szCs w:val="32"/>
        </w:rPr>
      </w:pPr>
    </w:p>
    <w:p w14:paraId="0C17352C" w14:textId="77777777" w:rsidR="00B14772" w:rsidRPr="0033000D" w:rsidRDefault="00B14772" w:rsidP="0033000D">
      <w:pPr>
        <w:rPr>
          <w:rFonts w:ascii="Helvetica" w:hAnsi="Helvetica"/>
          <w:sz w:val="32"/>
          <w:szCs w:val="32"/>
        </w:rPr>
      </w:pPr>
    </w:p>
    <w:sectPr w:rsidR="00B14772" w:rsidRPr="0033000D" w:rsidSect="00903EDF">
      <w:footerReference w:type="default" r:id="rId8"/>
      <w:type w:val="continuous"/>
      <w:pgSz w:w="11900" w:h="16840"/>
      <w:pgMar w:top="987" w:right="1230" w:bottom="987" w:left="12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EE60F" w14:textId="77777777" w:rsidR="00903EDF" w:rsidRDefault="00903EDF" w:rsidP="00AA014A">
      <w:r>
        <w:separator/>
      </w:r>
    </w:p>
  </w:endnote>
  <w:endnote w:type="continuationSeparator" w:id="0">
    <w:p w14:paraId="206DE9BB" w14:textId="77777777" w:rsidR="00903EDF" w:rsidRDefault="00903EDF" w:rsidP="00AA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83BA1" w14:textId="24030740" w:rsidR="00903EDF" w:rsidRDefault="00903EDF">
    <w:pPr>
      <w:pStyle w:val="Footer"/>
    </w:pPr>
    <w:r>
      <w:tab/>
    </w:r>
    <w:r w:rsidR="0033000D">
      <w:t xml:space="preserve">          </w:t>
    </w:r>
    <w:r>
      <w:rPr>
        <w:noProof/>
      </w:rPr>
      <w:drawing>
        <wp:inline distT="0" distB="0" distL="0" distR="0" wp14:anchorId="5B26F36C" wp14:editId="005557B8">
          <wp:extent cx="1937784" cy="582269"/>
          <wp:effectExtent l="0" t="0" r="0" b="254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Pages PLF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784" cy="582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E0BB2" w14:textId="727AB1AB" w:rsidR="0033000D" w:rsidRPr="0033000D" w:rsidRDefault="0006795C" w:rsidP="0033000D">
    <w:pPr>
      <w:pStyle w:val="Footer"/>
      <w:jc w:val="center"/>
      <w:rPr>
        <w:rFonts w:ascii="Helvetica" w:hAnsi="Helvetica"/>
      </w:rPr>
    </w:pPr>
    <w:hyperlink r:id="rId3" w:history="1">
      <w:r w:rsidR="0033000D">
        <w:rPr>
          <w:rStyle w:val="Hyperlink"/>
          <w:rFonts w:ascii="Helvetica" w:hAnsi="Helvetica"/>
        </w:rPr>
        <w:t>www.NationalGuitarAcademy.com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0E0D4" w14:textId="77777777" w:rsidR="00903EDF" w:rsidRDefault="00903EDF" w:rsidP="00AA014A">
      <w:r>
        <w:separator/>
      </w:r>
    </w:p>
  </w:footnote>
  <w:footnote w:type="continuationSeparator" w:id="0">
    <w:p w14:paraId="23D72B73" w14:textId="77777777" w:rsidR="00903EDF" w:rsidRDefault="00903EDF" w:rsidP="00AA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897"/>
    <w:multiLevelType w:val="hybridMultilevel"/>
    <w:tmpl w:val="0BFAE0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52384"/>
    <w:multiLevelType w:val="hybridMultilevel"/>
    <w:tmpl w:val="5E84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4A"/>
    <w:rsid w:val="0006795C"/>
    <w:rsid w:val="0013041B"/>
    <w:rsid w:val="001F4EAE"/>
    <w:rsid w:val="002F253F"/>
    <w:rsid w:val="0033000D"/>
    <w:rsid w:val="004035DD"/>
    <w:rsid w:val="00407EB2"/>
    <w:rsid w:val="004E20F2"/>
    <w:rsid w:val="004F1536"/>
    <w:rsid w:val="0053642B"/>
    <w:rsid w:val="005A69AF"/>
    <w:rsid w:val="005E4FA3"/>
    <w:rsid w:val="006234E9"/>
    <w:rsid w:val="0083740E"/>
    <w:rsid w:val="008754C5"/>
    <w:rsid w:val="008853E6"/>
    <w:rsid w:val="00903EDF"/>
    <w:rsid w:val="009445DD"/>
    <w:rsid w:val="009C4696"/>
    <w:rsid w:val="009E19BE"/>
    <w:rsid w:val="00A8055E"/>
    <w:rsid w:val="00AA014A"/>
    <w:rsid w:val="00AD4D55"/>
    <w:rsid w:val="00B14772"/>
    <w:rsid w:val="00D0386D"/>
    <w:rsid w:val="00D128A5"/>
    <w:rsid w:val="00E02C06"/>
    <w:rsid w:val="00E531B3"/>
    <w:rsid w:val="00E743D9"/>
    <w:rsid w:val="00E931CC"/>
    <w:rsid w:val="00EA5493"/>
    <w:rsid w:val="00E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229A3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4D55"/>
    <w:pPr>
      <w:keepNext/>
      <w:keepLines/>
      <w:shd w:val="clear" w:color="auto" w:fill="FFFFFF"/>
      <w:spacing w:before="424" w:after="141" w:line="282" w:lineRule="atLeast"/>
      <w:jc w:val="both"/>
      <w:outlineLvl w:val="1"/>
    </w:pPr>
    <w:rPr>
      <w:rFonts w:eastAsia="Times New Roman" w:cs="Arial"/>
      <w:b/>
      <w:b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4D55"/>
    <w:rPr>
      <w:rFonts w:eastAsia="Times New Roman" w:cs="Arial"/>
      <w:b/>
      <w:bCs/>
      <w:color w:val="E36C0A" w:themeColor="accent6" w:themeShade="BF"/>
      <w:sz w:val="32"/>
      <w:shd w:val="clear" w:color="auto" w:fill="FFFFFF"/>
    </w:rPr>
  </w:style>
  <w:style w:type="table" w:styleId="TableGrid">
    <w:name w:val="Table Grid"/>
    <w:basedOn w:val="TableNormal"/>
    <w:uiPriority w:val="59"/>
    <w:rsid w:val="00AA0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14A"/>
  </w:style>
  <w:style w:type="paragraph" w:styleId="Footer">
    <w:name w:val="footer"/>
    <w:basedOn w:val="Normal"/>
    <w:link w:val="FooterChar"/>
    <w:uiPriority w:val="99"/>
    <w:unhideWhenUsed/>
    <w:rsid w:val="00AA0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14A"/>
  </w:style>
  <w:style w:type="paragraph" w:styleId="BalloonText">
    <w:name w:val="Balloon Text"/>
    <w:basedOn w:val="Normal"/>
    <w:link w:val="BalloonTextChar"/>
    <w:uiPriority w:val="99"/>
    <w:semiHidden/>
    <w:unhideWhenUsed/>
    <w:rsid w:val="00AA01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4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E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0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4D55"/>
    <w:pPr>
      <w:keepNext/>
      <w:keepLines/>
      <w:shd w:val="clear" w:color="auto" w:fill="FFFFFF"/>
      <w:spacing w:before="424" w:after="141" w:line="282" w:lineRule="atLeast"/>
      <w:jc w:val="both"/>
      <w:outlineLvl w:val="1"/>
    </w:pPr>
    <w:rPr>
      <w:rFonts w:eastAsia="Times New Roman" w:cs="Arial"/>
      <w:b/>
      <w:b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4D55"/>
    <w:rPr>
      <w:rFonts w:eastAsia="Times New Roman" w:cs="Arial"/>
      <w:b/>
      <w:bCs/>
      <w:color w:val="E36C0A" w:themeColor="accent6" w:themeShade="BF"/>
      <w:sz w:val="32"/>
      <w:shd w:val="clear" w:color="auto" w:fill="FFFFFF"/>
    </w:rPr>
  </w:style>
  <w:style w:type="table" w:styleId="TableGrid">
    <w:name w:val="Table Grid"/>
    <w:basedOn w:val="TableNormal"/>
    <w:uiPriority w:val="59"/>
    <w:rsid w:val="00AA0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1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14A"/>
  </w:style>
  <w:style w:type="paragraph" w:styleId="Footer">
    <w:name w:val="footer"/>
    <w:basedOn w:val="Normal"/>
    <w:link w:val="FooterChar"/>
    <w:uiPriority w:val="99"/>
    <w:unhideWhenUsed/>
    <w:rsid w:val="00AA01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14A"/>
  </w:style>
  <w:style w:type="paragraph" w:styleId="BalloonText">
    <w:name w:val="Balloon Text"/>
    <w:basedOn w:val="Normal"/>
    <w:link w:val="BalloonTextChar"/>
    <w:uiPriority w:val="99"/>
    <w:semiHidden/>
    <w:unhideWhenUsed/>
    <w:rsid w:val="00AA01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4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7E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00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ttp://www.nationalguitaracademy.com" TargetMode="External"/><Relationship Id="rId2" Type="http://schemas.openxmlformats.org/officeDocument/2006/relationships/image" Target="media/image1.png"/><Relationship Id="rId3" Type="http://schemas.openxmlformats.org/officeDocument/2006/relationships/hyperlink" Target="http://www.nationalguitar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Macintosh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Kennedy</dc:creator>
  <cp:keywords/>
  <dc:description/>
  <cp:lastModifiedBy>Jack Taylor</cp:lastModifiedBy>
  <cp:revision>2</cp:revision>
  <dcterms:created xsi:type="dcterms:W3CDTF">2016-04-05T18:17:00Z</dcterms:created>
  <dcterms:modified xsi:type="dcterms:W3CDTF">2016-04-05T18:17:00Z</dcterms:modified>
</cp:coreProperties>
</file>